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2B679605" w:rsidR="00175AE6" w:rsidRPr="00633C5E" w:rsidRDefault="00953A71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953A71">
        <w:rPr>
          <w:rFonts w:ascii="Times New Roman" w:hAnsi="Times New Roman" w:cs="Times New Roman"/>
          <w:sz w:val="24"/>
          <w:szCs w:val="24"/>
        </w:rPr>
        <w:t>Appendix A6.4 - Unaudited FS_LZLG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14030D11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A9215B">
        <w:rPr>
          <w:rFonts w:ascii="Times New Roman" w:hAnsi="Times New Roman" w:cs="Times New Roman" w:hint="eastAsia"/>
          <w:sz w:val="24"/>
          <w:szCs w:val="24"/>
        </w:rPr>
        <w:t>u</w:t>
      </w:r>
      <w:r w:rsidR="00A9215B" w:rsidRPr="00A9215B">
        <w:rPr>
          <w:rFonts w:ascii="Times New Roman" w:hAnsi="Times New Roman" w:cs="Times New Roman"/>
          <w:sz w:val="24"/>
          <w:szCs w:val="24"/>
        </w:rPr>
        <w:t>naudited FS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8F578" w14:textId="77777777" w:rsidR="00A1744D" w:rsidRDefault="00A1744D" w:rsidP="00953A71">
      <w:r>
        <w:separator/>
      </w:r>
    </w:p>
  </w:endnote>
  <w:endnote w:type="continuationSeparator" w:id="0">
    <w:p w14:paraId="67676F26" w14:textId="77777777" w:rsidR="00A1744D" w:rsidRDefault="00A1744D" w:rsidP="00953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01809" w14:textId="77777777" w:rsidR="00A1744D" w:rsidRDefault="00A1744D" w:rsidP="00953A71">
      <w:r>
        <w:separator/>
      </w:r>
    </w:p>
  </w:footnote>
  <w:footnote w:type="continuationSeparator" w:id="0">
    <w:p w14:paraId="05C65E99" w14:textId="77777777" w:rsidR="00A1744D" w:rsidRDefault="00A1744D" w:rsidP="00953A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  <w:rsid w:val="00953A71"/>
    <w:rsid w:val="00A1744D"/>
    <w:rsid w:val="00A9215B"/>
    <w:rsid w:val="00EE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53A7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53A7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53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53A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4</cp:revision>
  <dcterms:created xsi:type="dcterms:W3CDTF">2024-03-14T20:48:00Z</dcterms:created>
  <dcterms:modified xsi:type="dcterms:W3CDTF">2024-03-14T21:25:00Z</dcterms:modified>
</cp:coreProperties>
</file>